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DA4BA" w14:textId="77777777" w:rsidR="008F1195" w:rsidRPr="008F1195" w:rsidRDefault="008F1195" w:rsidP="008F1195">
      <w:pPr>
        <w:pStyle w:val="xmsonormal"/>
      </w:pPr>
      <w:bookmarkStart w:id="0" w:name="_GoBack"/>
      <w:r w:rsidRPr="008F1195">
        <w:rPr>
          <w:b/>
          <w:bCs/>
        </w:rPr>
        <w:t>Our Ref: 011/24</w:t>
      </w:r>
    </w:p>
    <w:p w14:paraId="19C55401" w14:textId="77777777" w:rsidR="008F1195" w:rsidRPr="008F1195" w:rsidRDefault="008F1195" w:rsidP="008F1195">
      <w:pPr>
        <w:pStyle w:val="xmsonormal"/>
      </w:pPr>
      <w:r w:rsidRPr="008F1195">
        <w:rPr>
          <w:b/>
          <w:bCs/>
        </w:rPr>
        <w:t> </w:t>
      </w:r>
    </w:p>
    <w:p w14:paraId="42347B83" w14:textId="77777777" w:rsidR="008F1195" w:rsidRPr="008F1195" w:rsidRDefault="008F1195" w:rsidP="008F1195">
      <w:pPr>
        <w:pStyle w:val="xxmsonormal"/>
      </w:pPr>
      <w:r w:rsidRPr="008F1195">
        <w:t xml:space="preserve">As of 1 October 2012, Edinburgh’s Telford College, Jewel &amp; </w:t>
      </w:r>
      <w:proofErr w:type="spellStart"/>
      <w:r w:rsidRPr="008F1195">
        <w:t>Esk</w:t>
      </w:r>
      <w:proofErr w:type="spellEnd"/>
      <w:r w:rsidRPr="008F1195">
        <w:t xml:space="preserve"> College and Stevenson College merged to create a single college called Edinburgh College. </w:t>
      </w:r>
    </w:p>
    <w:p w14:paraId="72731F90" w14:textId="77777777" w:rsidR="008F1195" w:rsidRPr="008F1195" w:rsidRDefault="008F1195" w:rsidP="008F1195">
      <w:pPr>
        <w:pStyle w:val="xxmsonormal"/>
      </w:pPr>
      <w:r w:rsidRPr="008F1195">
        <w:t> </w:t>
      </w:r>
    </w:p>
    <w:p w14:paraId="458EC263" w14:textId="77777777" w:rsidR="008F1195" w:rsidRPr="008F1195" w:rsidRDefault="008F1195" w:rsidP="008F1195">
      <w:pPr>
        <w:pStyle w:val="xxmsonormal"/>
      </w:pPr>
      <w:r w:rsidRPr="008F1195">
        <w:t>We refer to your request for information dated 05 March</w:t>
      </w:r>
      <w:r w:rsidRPr="008F1195">
        <w:rPr>
          <w:lang w:val="en-US"/>
        </w:rPr>
        <w:t xml:space="preserve"> 2024.  </w:t>
      </w:r>
      <w:r w:rsidRPr="008F1195">
        <w:t xml:space="preserve">The College has considered your request as a request for information under section 1 of the Freedom of Information (Scotland) Act 2002 (“FOISA”). </w:t>
      </w:r>
    </w:p>
    <w:p w14:paraId="10C4192C" w14:textId="77777777" w:rsidR="008F1195" w:rsidRPr="008F1195" w:rsidRDefault="008F1195" w:rsidP="008F1195">
      <w:pPr>
        <w:pStyle w:val="xmsonormal"/>
      </w:pPr>
      <w:r w:rsidRPr="008F1195">
        <w:t> </w:t>
      </w:r>
    </w:p>
    <w:p w14:paraId="4E067238" w14:textId="77777777" w:rsidR="008F1195" w:rsidRPr="008F1195" w:rsidRDefault="008F1195" w:rsidP="008F1195">
      <w:pPr>
        <w:pStyle w:val="xmsonormal"/>
      </w:pPr>
      <w:r w:rsidRPr="008F1195">
        <w:rPr>
          <w:b/>
          <w:bCs/>
        </w:rPr>
        <w:t xml:space="preserve">011/24 (1) </w:t>
      </w:r>
      <w:r w:rsidRPr="008F1195">
        <w:t xml:space="preserve">What software do you use for your payroll, hr and finance solutions, how much annually do you spend on each, when does each contract expire? </w:t>
      </w:r>
    </w:p>
    <w:p w14:paraId="6858A1E3" w14:textId="77777777" w:rsidR="008F1195" w:rsidRPr="008F1195" w:rsidRDefault="008F1195" w:rsidP="008F1195">
      <w:pPr>
        <w:pStyle w:val="xmsonormal"/>
      </w:pPr>
      <w:r w:rsidRPr="008F1195">
        <w:t> </w:t>
      </w:r>
    </w:p>
    <w:tbl>
      <w:tblPr>
        <w:tblW w:w="0" w:type="auto"/>
        <w:tblCellMar>
          <w:left w:w="0" w:type="dxa"/>
          <w:right w:w="0" w:type="dxa"/>
        </w:tblCellMar>
        <w:tblLook w:val="04A0" w:firstRow="1" w:lastRow="0" w:firstColumn="1" w:lastColumn="0" w:noHBand="0" w:noVBand="1"/>
      </w:tblPr>
      <w:tblGrid>
        <w:gridCol w:w="2252"/>
        <w:gridCol w:w="2251"/>
        <w:gridCol w:w="2251"/>
        <w:gridCol w:w="2252"/>
      </w:tblGrid>
      <w:tr w:rsidR="008F1195" w:rsidRPr="008F1195" w14:paraId="10563861" w14:textId="77777777" w:rsidTr="008F1195">
        <w:tc>
          <w:tcPr>
            <w:tcW w:w="22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76F9C" w14:textId="77777777" w:rsidR="008F1195" w:rsidRPr="008F1195" w:rsidRDefault="008F1195">
            <w:pPr>
              <w:pStyle w:val="xmsonormal"/>
            </w:pPr>
            <w:r w:rsidRPr="008F1195">
              <w:t> </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918DF5" w14:textId="77777777" w:rsidR="008F1195" w:rsidRPr="008F1195" w:rsidRDefault="008F1195">
            <w:pPr>
              <w:pStyle w:val="xmsonormal"/>
            </w:pPr>
            <w:r w:rsidRPr="008F1195">
              <w:rPr>
                <w:b/>
                <w:bCs/>
              </w:rPr>
              <w:t>Software</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FFEB7C" w14:textId="77777777" w:rsidR="008F1195" w:rsidRPr="008F1195" w:rsidRDefault="008F1195">
            <w:pPr>
              <w:pStyle w:val="xmsonormal"/>
            </w:pPr>
            <w:r w:rsidRPr="008F1195">
              <w:rPr>
                <w:b/>
                <w:bCs/>
              </w:rPr>
              <w:t>Annual Spend</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F9DB13" w14:textId="77777777" w:rsidR="008F1195" w:rsidRPr="008F1195" w:rsidRDefault="008F1195">
            <w:pPr>
              <w:pStyle w:val="xmsonormal"/>
            </w:pPr>
            <w:r w:rsidRPr="008F1195">
              <w:rPr>
                <w:b/>
                <w:bCs/>
              </w:rPr>
              <w:t>Date Contract Expires</w:t>
            </w:r>
          </w:p>
        </w:tc>
      </w:tr>
      <w:tr w:rsidR="008F1195" w:rsidRPr="008F1195" w14:paraId="68B3AE99" w14:textId="77777777" w:rsidTr="008F1195">
        <w:tc>
          <w:tcPr>
            <w:tcW w:w="2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D97DC" w14:textId="77777777" w:rsidR="008F1195" w:rsidRPr="008F1195" w:rsidRDefault="008F1195">
            <w:pPr>
              <w:pStyle w:val="xmsonormal"/>
            </w:pPr>
            <w:r w:rsidRPr="008F1195">
              <w:rPr>
                <w:b/>
                <w:bCs/>
              </w:rPr>
              <w:t>Payroll/HR</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4277BCB9" w14:textId="77777777" w:rsidR="008F1195" w:rsidRPr="008F1195" w:rsidRDefault="008F1195">
            <w:pPr>
              <w:pStyle w:val="xmsonormal"/>
            </w:pPr>
            <w:proofErr w:type="spellStart"/>
            <w:r w:rsidRPr="008F1195">
              <w:t>iTrent</w:t>
            </w:r>
            <w:proofErr w:type="spellEnd"/>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068FCAF8" w14:textId="77777777" w:rsidR="008F1195" w:rsidRPr="008F1195" w:rsidRDefault="008F1195">
            <w:pPr>
              <w:pStyle w:val="xmsonormal"/>
            </w:pPr>
            <w:r w:rsidRPr="008F1195">
              <w:t>£39,000</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556A43B1" w14:textId="77777777" w:rsidR="008F1195" w:rsidRPr="008F1195" w:rsidRDefault="008F1195">
            <w:pPr>
              <w:pStyle w:val="xmsonormal"/>
            </w:pPr>
            <w:r w:rsidRPr="008F1195">
              <w:t>02/09/2025</w:t>
            </w:r>
          </w:p>
        </w:tc>
      </w:tr>
      <w:tr w:rsidR="008F1195" w:rsidRPr="008F1195" w14:paraId="272EE5D1" w14:textId="77777777" w:rsidTr="008F1195">
        <w:tc>
          <w:tcPr>
            <w:tcW w:w="2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E007E" w14:textId="77777777" w:rsidR="008F1195" w:rsidRPr="008F1195" w:rsidRDefault="008F1195">
            <w:pPr>
              <w:pStyle w:val="xmsonormal"/>
            </w:pPr>
            <w:r w:rsidRPr="008F1195">
              <w:rPr>
                <w:b/>
                <w:bCs/>
              </w:rPr>
              <w:t>Finance</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75A5C49A" w14:textId="77777777" w:rsidR="008F1195" w:rsidRPr="008F1195" w:rsidRDefault="008F1195">
            <w:pPr>
              <w:pStyle w:val="xmsonormal"/>
            </w:pPr>
            <w:r w:rsidRPr="008F1195">
              <w:t>Unit4</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7374382F" w14:textId="77777777" w:rsidR="008F1195" w:rsidRPr="008F1195" w:rsidRDefault="008F1195">
            <w:pPr>
              <w:pStyle w:val="xmsonormal"/>
            </w:pPr>
            <w:r w:rsidRPr="008F1195">
              <w:t>£46,800</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4C9C672C" w14:textId="77777777" w:rsidR="008F1195" w:rsidRPr="008F1195" w:rsidRDefault="008F1195">
            <w:pPr>
              <w:pStyle w:val="xmsonormal"/>
            </w:pPr>
            <w:r w:rsidRPr="008F1195">
              <w:t>31/01/2027</w:t>
            </w:r>
          </w:p>
        </w:tc>
      </w:tr>
    </w:tbl>
    <w:p w14:paraId="4D334CCE" w14:textId="77777777" w:rsidR="008F1195" w:rsidRPr="008F1195" w:rsidRDefault="008F1195" w:rsidP="008F1195">
      <w:pPr>
        <w:pStyle w:val="xmsonormal"/>
      </w:pPr>
      <w:r w:rsidRPr="008F1195">
        <w:t> </w:t>
      </w:r>
    </w:p>
    <w:p w14:paraId="4416586C" w14:textId="77777777" w:rsidR="008F1195" w:rsidRPr="008F1195" w:rsidRDefault="008F1195" w:rsidP="008F1195">
      <w:pPr>
        <w:pStyle w:val="xmsonormal"/>
      </w:pPr>
      <w:r w:rsidRPr="008F1195">
        <w:rPr>
          <w:b/>
          <w:bCs/>
        </w:rPr>
        <w:t xml:space="preserve">011/24 (2) </w:t>
      </w:r>
      <w:r w:rsidRPr="008F1195">
        <w:t>Do you manage your payroll in-house or do you outsource it if so, who do you outsource it to? In-house</w:t>
      </w:r>
    </w:p>
    <w:p w14:paraId="284AFC0E" w14:textId="77777777" w:rsidR="008F1195" w:rsidRPr="008F1195" w:rsidRDefault="008F1195" w:rsidP="008F1195">
      <w:pPr>
        <w:pStyle w:val="xmsonormal"/>
      </w:pPr>
      <w:r w:rsidRPr="008F1195">
        <w:t> </w:t>
      </w:r>
    </w:p>
    <w:p w14:paraId="5FB4703D" w14:textId="77777777" w:rsidR="008F1195" w:rsidRPr="008F1195" w:rsidRDefault="008F1195" w:rsidP="008F1195">
      <w:pPr>
        <w:pStyle w:val="xmsonormal"/>
      </w:pPr>
      <w:r w:rsidRPr="008F1195">
        <w:rPr>
          <w:b/>
          <w:bCs/>
        </w:rPr>
        <w:t xml:space="preserve">011/24 (3) </w:t>
      </w:r>
      <w:r w:rsidRPr="008F1195">
        <w:t xml:space="preserve">How many people do you pay each month using your payroll solution? 1049 </w:t>
      </w:r>
    </w:p>
    <w:p w14:paraId="2842B51E" w14:textId="77777777" w:rsidR="008F1195" w:rsidRPr="008F1195" w:rsidRDefault="008F1195" w:rsidP="008F1195">
      <w:pPr>
        <w:pStyle w:val="xmsonormal"/>
      </w:pPr>
      <w:r w:rsidRPr="008F1195">
        <w:t xml:space="preserve">Please note, total excludes pensioners payments (please refer to </w:t>
      </w:r>
      <w:r w:rsidRPr="008F1195">
        <w:rPr>
          <w:b/>
          <w:bCs/>
        </w:rPr>
        <w:t>011/24 (4)</w:t>
      </w:r>
      <w:r w:rsidRPr="008F1195">
        <w:t>).    </w:t>
      </w:r>
    </w:p>
    <w:p w14:paraId="222B1B63" w14:textId="77777777" w:rsidR="008F1195" w:rsidRPr="008F1195" w:rsidRDefault="008F1195" w:rsidP="008F1195">
      <w:pPr>
        <w:pStyle w:val="xmsonormal"/>
      </w:pPr>
      <w:r w:rsidRPr="008F1195">
        <w:t> </w:t>
      </w:r>
    </w:p>
    <w:p w14:paraId="6AC6767C" w14:textId="77777777" w:rsidR="008F1195" w:rsidRPr="008F1195" w:rsidRDefault="008F1195" w:rsidP="008F1195">
      <w:pPr>
        <w:pStyle w:val="xmsonormal"/>
      </w:pPr>
      <w:r w:rsidRPr="008F1195">
        <w:rPr>
          <w:b/>
          <w:bCs/>
        </w:rPr>
        <w:t xml:space="preserve">011/24 (4) </w:t>
      </w:r>
      <w:r w:rsidRPr="008F1195">
        <w:t>How many pensioners do you pay using your payroll solution? 65</w:t>
      </w:r>
    </w:p>
    <w:p w14:paraId="5ABC64DD" w14:textId="77777777" w:rsidR="008F1195" w:rsidRPr="008F1195" w:rsidRDefault="008F1195" w:rsidP="008F1195">
      <w:pPr>
        <w:pStyle w:val="xmsonormal"/>
      </w:pPr>
      <w:r w:rsidRPr="008F1195">
        <w:t> </w:t>
      </w:r>
    </w:p>
    <w:p w14:paraId="087648D5" w14:textId="77777777" w:rsidR="008F1195" w:rsidRPr="008F1195" w:rsidRDefault="008F1195" w:rsidP="008F1195">
      <w:pPr>
        <w:pStyle w:val="xmsonormal"/>
      </w:pPr>
      <w:r w:rsidRPr="008F1195">
        <w:rPr>
          <w:b/>
          <w:bCs/>
        </w:rPr>
        <w:t>011/24</w:t>
      </w:r>
      <w:proofErr w:type="gramStart"/>
      <w:r w:rsidRPr="008F1195">
        <w:rPr>
          <w:b/>
          <w:bCs/>
        </w:rPr>
        <w:t>/(</w:t>
      </w:r>
      <w:proofErr w:type="gramEnd"/>
      <w:r w:rsidRPr="008F1195">
        <w:rPr>
          <w:b/>
          <w:bCs/>
        </w:rPr>
        <w:t>5)</w:t>
      </w:r>
      <w:r w:rsidRPr="008F1195">
        <w:t xml:space="preserve"> Do you use Microsoft power platform technologies such as Power Automate, Power Virtual Agents? Yes</w:t>
      </w:r>
    </w:p>
    <w:p w14:paraId="3CD4BEFD" w14:textId="77777777" w:rsidR="008F1195" w:rsidRPr="008F1195" w:rsidRDefault="008F1195" w:rsidP="008F1195">
      <w:pPr>
        <w:pStyle w:val="xmsonormal"/>
      </w:pPr>
      <w:r w:rsidRPr="008F1195">
        <w:t> </w:t>
      </w:r>
    </w:p>
    <w:p w14:paraId="48AFBECF" w14:textId="77777777" w:rsidR="008F1195" w:rsidRPr="008F1195" w:rsidRDefault="008F1195" w:rsidP="008F1195">
      <w:pPr>
        <w:pStyle w:val="xmsonormal"/>
      </w:pPr>
      <w:r w:rsidRPr="008F1195">
        <w:rPr>
          <w:b/>
          <w:bCs/>
        </w:rPr>
        <w:t>011/24 (6)</w:t>
      </w:r>
      <w:r w:rsidRPr="008F1195">
        <w:t xml:space="preserve"> What is the employee count at the college? 1049</w:t>
      </w:r>
    </w:p>
    <w:p w14:paraId="1937EF4E" w14:textId="77777777" w:rsidR="008F1195" w:rsidRPr="008F1195" w:rsidRDefault="008F1195" w:rsidP="008F1195">
      <w:pPr>
        <w:pStyle w:val="xmsonormal"/>
      </w:pPr>
      <w:r w:rsidRPr="008F1195">
        <w:t> </w:t>
      </w:r>
    </w:p>
    <w:p w14:paraId="11E45097" w14:textId="77777777" w:rsidR="008F1195" w:rsidRPr="008F1195" w:rsidRDefault="008F1195" w:rsidP="008F1195">
      <w:pPr>
        <w:pStyle w:val="xmsonormal"/>
      </w:pPr>
      <w:r w:rsidRPr="008F1195">
        <w:rPr>
          <w:b/>
          <w:bCs/>
        </w:rPr>
        <w:t xml:space="preserve">011/24 (7) </w:t>
      </w:r>
      <w:r w:rsidRPr="008F1195">
        <w:t>Do you collaborate with other organisations in the delivery of HR &amp; Payroll shared services? If so which organisation? No</w:t>
      </w:r>
    </w:p>
    <w:p w14:paraId="7EF46EBE" w14:textId="77777777" w:rsidR="008F1195" w:rsidRPr="008F1195" w:rsidRDefault="008F1195" w:rsidP="008F1195">
      <w:pPr>
        <w:pStyle w:val="xmsonormal"/>
      </w:pPr>
      <w:r w:rsidRPr="008F1195">
        <w:t> </w:t>
      </w:r>
    </w:p>
    <w:p w14:paraId="02497094" w14:textId="77777777" w:rsidR="008F1195" w:rsidRPr="008F1195" w:rsidRDefault="008F1195" w:rsidP="008F1195">
      <w:pPr>
        <w:pStyle w:val="xmsonormal"/>
      </w:pPr>
      <w:r w:rsidRPr="008F1195">
        <w:rPr>
          <w:b/>
          <w:bCs/>
        </w:rPr>
        <w:t>011/24 (8)</w:t>
      </w:r>
      <w:r w:rsidRPr="008F1195">
        <w:t xml:space="preserve"> Do you work with any industry experts such as ATOS, KPMG, EY, Accenture etc? No</w:t>
      </w:r>
    </w:p>
    <w:p w14:paraId="5670937D" w14:textId="77777777" w:rsidR="008F1195" w:rsidRPr="008F1195" w:rsidRDefault="008F1195" w:rsidP="008F1195">
      <w:pPr>
        <w:pStyle w:val="xmsonormal"/>
      </w:pPr>
      <w:r w:rsidRPr="008F1195">
        <w:t> </w:t>
      </w:r>
    </w:p>
    <w:p w14:paraId="37D70552" w14:textId="77777777" w:rsidR="008F1195" w:rsidRPr="008F1195" w:rsidRDefault="008F1195" w:rsidP="008F1195">
      <w:pPr>
        <w:pStyle w:val="xmsonormal"/>
      </w:pPr>
      <w:r w:rsidRPr="008F1195">
        <w:rPr>
          <w:b/>
          <w:bCs/>
        </w:rPr>
        <w:t>011/24 (9)</w:t>
      </w:r>
      <w:r w:rsidRPr="008F1195">
        <w:t xml:space="preserve"> Who at the college is the head of service for HR and Payroll software or services and what is their role? </w:t>
      </w:r>
    </w:p>
    <w:p w14:paraId="4EF3DC47" w14:textId="77777777" w:rsidR="008F1195" w:rsidRPr="008F1195" w:rsidRDefault="008F1195" w:rsidP="008F1195">
      <w:pPr>
        <w:pStyle w:val="xmsonormal"/>
      </w:pPr>
      <w:r w:rsidRPr="008F1195">
        <w:t> </w:t>
      </w:r>
    </w:p>
    <w:p w14:paraId="7C566030" w14:textId="77777777" w:rsidR="008F1195" w:rsidRPr="008F1195" w:rsidRDefault="008F1195" w:rsidP="008F1195">
      <w:pPr>
        <w:pStyle w:val="xmsonormal"/>
      </w:pPr>
      <w:r w:rsidRPr="008F1195">
        <w:t xml:space="preserve">Details of the College’s Executive and Senior Management Team is publicly available: </w:t>
      </w:r>
      <w:hyperlink r:id="rId7" w:history="1">
        <w:r w:rsidRPr="008F1195">
          <w:rPr>
            <w:rStyle w:val="Hyperlink"/>
            <w:color w:val="auto"/>
          </w:rPr>
          <w:t>https://www.edinburghcollege.ac.uk/media/isucgc3j/edinburgh-college-executive-and-senior-management-team.pdf</w:t>
        </w:r>
      </w:hyperlink>
      <w:r w:rsidRPr="008F1195">
        <w:t xml:space="preserve"> </w:t>
      </w:r>
    </w:p>
    <w:p w14:paraId="18B50DD2" w14:textId="77777777" w:rsidR="008F1195" w:rsidRPr="008F1195" w:rsidRDefault="008F1195" w:rsidP="008F1195">
      <w:pPr>
        <w:pStyle w:val="xmsonormal"/>
      </w:pPr>
      <w:r w:rsidRPr="008F1195">
        <w:t> </w:t>
      </w:r>
    </w:p>
    <w:p w14:paraId="74DFF8D8" w14:textId="77777777" w:rsidR="008F1195" w:rsidRPr="008F1195" w:rsidRDefault="008F1195" w:rsidP="008F1195">
      <w:pPr>
        <w:pStyle w:val="xxmsonormal"/>
        <w:spacing w:after="240"/>
      </w:pPr>
      <w:r w:rsidRPr="008F1195">
        <w:t>Please note, Edinburgh College seeks to use Frameworks accessed through APUC and the Scottish Government.  Where Frameworks are not available Edinburgh College seeks quotes or tenders for purchases. It uses Public Contract Scotland for tendering purposes and tenders are evaluated in accordance with Scottish Government guidance and regulation. Where required, high value contracts will be tendered under EU Regulations.</w:t>
      </w:r>
    </w:p>
    <w:p w14:paraId="4F5A6237" w14:textId="77777777" w:rsidR="008F1195" w:rsidRPr="008F1195" w:rsidRDefault="008F1195" w:rsidP="008F1195">
      <w:pPr>
        <w:pStyle w:val="xxmsonormal"/>
      </w:pPr>
      <w:r w:rsidRPr="008F1195">
        <w:t xml:space="preserve">Full details of the College’s procurement process are available on the College’s website: </w:t>
      </w:r>
      <w:hyperlink r:id="rId8" w:history="1">
        <w:r w:rsidRPr="008F1195">
          <w:rPr>
            <w:rStyle w:val="Hyperlink"/>
            <w:color w:val="auto"/>
          </w:rPr>
          <w:t>http://www.edinburghcollege.ac.uk/Welcome/Procurement</w:t>
        </w:r>
      </w:hyperlink>
    </w:p>
    <w:p w14:paraId="5976B99C" w14:textId="77777777" w:rsidR="008F1195" w:rsidRPr="008F1195" w:rsidRDefault="008F1195" w:rsidP="008F1195">
      <w:pPr>
        <w:pStyle w:val="xmsonormal"/>
      </w:pPr>
      <w:r w:rsidRPr="008F1195">
        <w:t> </w:t>
      </w:r>
    </w:p>
    <w:p w14:paraId="3ABB8983" w14:textId="77777777" w:rsidR="008F1195" w:rsidRPr="008F1195" w:rsidRDefault="008F1195" w:rsidP="008F1195">
      <w:pPr>
        <w:pStyle w:val="xmsonormal"/>
      </w:pPr>
      <w:r w:rsidRPr="008F1195">
        <w:lastRenderedPageBreak/>
        <w:t xml:space="preserve">Edinburgh College is subject to the provisions of the Freedom of Information (Scotland) Act (FOISA) 2002. If you are dissatisfied with this response, you may ask the college to review this decision. To do this, please contact the Director of Communications, Policy and Research at the postal address below or e-mail the Director of Communications, Policy and Research at </w:t>
      </w:r>
      <w:hyperlink r:id="rId9" w:history="1">
        <w:r w:rsidRPr="008F1195">
          <w:rPr>
            <w:rStyle w:val="Hyperlink"/>
            <w:color w:val="auto"/>
          </w:rPr>
          <w:t>governance@edinburghcollege.ac.uk</w:t>
        </w:r>
      </w:hyperlink>
      <w:r w:rsidRPr="008F1195">
        <w:t xml:space="preserve"> describing your original request and explaining your grounds for dissatisfaction. (Please include in your review request, your name and address (email or postal) for correspondence). </w:t>
      </w:r>
    </w:p>
    <w:p w14:paraId="47973963" w14:textId="77777777" w:rsidR="008F1195" w:rsidRPr="008F1195" w:rsidRDefault="008F1195" w:rsidP="008F1195">
      <w:pPr>
        <w:pStyle w:val="xmsonormal"/>
      </w:pPr>
      <w:r w:rsidRPr="008F1195">
        <w:t> </w:t>
      </w:r>
    </w:p>
    <w:p w14:paraId="0F8159CB" w14:textId="77777777" w:rsidR="008F1195" w:rsidRPr="008F1195" w:rsidRDefault="008F1195" w:rsidP="008F1195">
      <w:pPr>
        <w:pStyle w:val="xmsonormal"/>
      </w:pPr>
      <w:r w:rsidRPr="008F1195">
        <w:t>You have 40 working days from receipt of this letter to submit a review request to:</w:t>
      </w:r>
    </w:p>
    <w:p w14:paraId="705E7784" w14:textId="77777777" w:rsidR="008F1195" w:rsidRPr="008F1195" w:rsidRDefault="008F1195" w:rsidP="008F1195">
      <w:pPr>
        <w:pStyle w:val="xmsonormal"/>
      </w:pPr>
      <w:r w:rsidRPr="008F1195">
        <w:t> </w:t>
      </w:r>
    </w:p>
    <w:p w14:paraId="731BFAB0" w14:textId="77777777" w:rsidR="008F1195" w:rsidRPr="008F1195" w:rsidRDefault="008F1195" w:rsidP="008F1195">
      <w:pPr>
        <w:pStyle w:val="xmsonormal"/>
      </w:pPr>
      <w:r w:rsidRPr="008F1195">
        <w:t>Director of Communications, Policy and Research</w:t>
      </w:r>
    </w:p>
    <w:p w14:paraId="136D15F8" w14:textId="77777777" w:rsidR="008F1195" w:rsidRPr="008F1195" w:rsidRDefault="008F1195" w:rsidP="008F1195">
      <w:pPr>
        <w:pStyle w:val="xmsonormal"/>
      </w:pPr>
      <w:r w:rsidRPr="008F1195">
        <w:t>4th Floor</w:t>
      </w:r>
    </w:p>
    <w:p w14:paraId="5AF09173" w14:textId="77777777" w:rsidR="008F1195" w:rsidRPr="008F1195" w:rsidRDefault="008F1195" w:rsidP="008F1195">
      <w:pPr>
        <w:pStyle w:val="xmsonormal"/>
      </w:pPr>
      <w:r w:rsidRPr="008F1195">
        <w:t>Edinburgh College (Milton Road Campus)</w:t>
      </w:r>
    </w:p>
    <w:p w14:paraId="5A08D81F" w14:textId="77777777" w:rsidR="008F1195" w:rsidRPr="008F1195" w:rsidRDefault="008F1195" w:rsidP="008F1195">
      <w:pPr>
        <w:pStyle w:val="xmsonormal"/>
      </w:pPr>
      <w:r w:rsidRPr="008F1195">
        <w:t>24 Milton Road East</w:t>
      </w:r>
    </w:p>
    <w:p w14:paraId="2057F3F5" w14:textId="77777777" w:rsidR="008F1195" w:rsidRPr="008F1195" w:rsidRDefault="008F1195" w:rsidP="008F1195">
      <w:pPr>
        <w:pStyle w:val="xmsonormal"/>
      </w:pPr>
      <w:r w:rsidRPr="008F1195">
        <w:t>Edinburgh</w:t>
      </w:r>
    </w:p>
    <w:p w14:paraId="6936B78C" w14:textId="77777777" w:rsidR="008F1195" w:rsidRPr="008F1195" w:rsidRDefault="008F1195" w:rsidP="008F1195">
      <w:pPr>
        <w:pStyle w:val="xmsonormal"/>
      </w:pPr>
      <w:r w:rsidRPr="008F1195">
        <w:t>EH15 2PP</w:t>
      </w:r>
    </w:p>
    <w:p w14:paraId="732C62E1" w14:textId="77777777" w:rsidR="008F1195" w:rsidRPr="008F1195" w:rsidRDefault="008F1195" w:rsidP="008F1195">
      <w:pPr>
        <w:pStyle w:val="xmsonormal"/>
      </w:pPr>
      <w:r w:rsidRPr="008F1195">
        <w:t> </w:t>
      </w:r>
    </w:p>
    <w:p w14:paraId="08DA3698" w14:textId="77777777" w:rsidR="008F1195" w:rsidRPr="008F1195" w:rsidRDefault="008F1195" w:rsidP="008F1195">
      <w:pPr>
        <w:pStyle w:val="xmsonormal"/>
      </w:pPr>
      <w:r w:rsidRPr="008F1195">
        <w:t xml:space="preserve">When the review process has been completed and if you are still dissatisfied, you may ask the Scottish Information Commissioner to intervene. </w:t>
      </w:r>
    </w:p>
    <w:p w14:paraId="366D2B94" w14:textId="77777777" w:rsidR="008F1195" w:rsidRPr="008F1195" w:rsidRDefault="008F1195" w:rsidP="008F1195">
      <w:pPr>
        <w:pStyle w:val="xmsonormal"/>
      </w:pPr>
      <w:r w:rsidRPr="008F1195">
        <w:t> </w:t>
      </w:r>
    </w:p>
    <w:p w14:paraId="152D95C0" w14:textId="77777777" w:rsidR="008F1195" w:rsidRPr="008F1195" w:rsidRDefault="008F1195" w:rsidP="008F1195">
      <w:pPr>
        <w:pStyle w:val="xmsonormal"/>
      </w:pPr>
      <w:r w:rsidRPr="008F1195">
        <w:t xml:space="preserve">You can make an appeal to the Commissioner by email or post. </w:t>
      </w:r>
    </w:p>
    <w:p w14:paraId="10D69715" w14:textId="77777777" w:rsidR="008F1195" w:rsidRPr="008F1195" w:rsidRDefault="008F1195" w:rsidP="008F1195">
      <w:pPr>
        <w:pStyle w:val="xmsonormal"/>
      </w:pPr>
      <w:r w:rsidRPr="008F1195">
        <w:t> </w:t>
      </w:r>
    </w:p>
    <w:p w14:paraId="136EBA2D" w14:textId="77777777" w:rsidR="008F1195" w:rsidRPr="008F1195" w:rsidRDefault="008F1195" w:rsidP="008F1195">
      <w:pPr>
        <w:pStyle w:val="xmsonormal"/>
      </w:pPr>
      <w:r w:rsidRPr="008F1195">
        <w:t xml:space="preserve">To appeal by email, send your application form or email to mail to: </w:t>
      </w:r>
      <w:hyperlink r:id="rId10" w:history="1">
        <w:r w:rsidRPr="008F1195">
          <w:rPr>
            <w:rStyle w:val="Hyperlink"/>
            <w:color w:val="auto"/>
          </w:rPr>
          <w:t>enquiries@itspublicknowledge.info</w:t>
        </w:r>
      </w:hyperlink>
    </w:p>
    <w:p w14:paraId="19E91702" w14:textId="77777777" w:rsidR="008F1195" w:rsidRPr="008F1195" w:rsidRDefault="008F1195" w:rsidP="008F1195">
      <w:pPr>
        <w:pStyle w:val="xmsonormal"/>
      </w:pPr>
      <w:r w:rsidRPr="008F1195">
        <w:t> </w:t>
      </w:r>
    </w:p>
    <w:p w14:paraId="1E246638" w14:textId="77777777" w:rsidR="008F1195" w:rsidRPr="008F1195" w:rsidRDefault="008F1195" w:rsidP="008F1195">
      <w:pPr>
        <w:pStyle w:val="xmsonormal"/>
      </w:pPr>
      <w:r w:rsidRPr="008F1195">
        <w:t>To appeal by post, send your application form or letter to:</w:t>
      </w:r>
    </w:p>
    <w:p w14:paraId="7572388C" w14:textId="77777777" w:rsidR="008F1195" w:rsidRPr="008F1195" w:rsidRDefault="008F1195" w:rsidP="008F1195">
      <w:pPr>
        <w:pStyle w:val="xmsonormal"/>
      </w:pPr>
      <w:r w:rsidRPr="008F1195">
        <w:t> </w:t>
      </w:r>
    </w:p>
    <w:p w14:paraId="39F05AA1" w14:textId="77777777" w:rsidR="008F1195" w:rsidRPr="008F1195" w:rsidRDefault="008F1195" w:rsidP="008F1195">
      <w:pPr>
        <w:pStyle w:val="xmsonormal"/>
      </w:pPr>
      <w:r w:rsidRPr="008F1195">
        <w:t>Scottish Information Commissioner</w:t>
      </w:r>
    </w:p>
    <w:p w14:paraId="54D1B16C" w14:textId="77777777" w:rsidR="008F1195" w:rsidRPr="008F1195" w:rsidRDefault="008F1195" w:rsidP="008F1195">
      <w:pPr>
        <w:pStyle w:val="xmsonormal"/>
      </w:pPr>
      <w:proofErr w:type="spellStart"/>
      <w:r w:rsidRPr="008F1195">
        <w:t>Kinburn</w:t>
      </w:r>
      <w:proofErr w:type="spellEnd"/>
      <w:r w:rsidRPr="008F1195">
        <w:t xml:space="preserve"> Castle</w:t>
      </w:r>
    </w:p>
    <w:p w14:paraId="0B905B66" w14:textId="77777777" w:rsidR="008F1195" w:rsidRPr="008F1195" w:rsidRDefault="008F1195" w:rsidP="008F1195">
      <w:pPr>
        <w:pStyle w:val="xmsonormal"/>
      </w:pPr>
      <w:proofErr w:type="spellStart"/>
      <w:r w:rsidRPr="008F1195">
        <w:t>Doubledykes</w:t>
      </w:r>
      <w:proofErr w:type="spellEnd"/>
      <w:r w:rsidRPr="008F1195">
        <w:t xml:space="preserve"> Road</w:t>
      </w:r>
    </w:p>
    <w:p w14:paraId="3C0EFF65" w14:textId="77777777" w:rsidR="008F1195" w:rsidRPr="008F1195" w:rsidRDefault="008F1195" w:rsidP="008F1195">
      <w:pPr>
        <w:pStyle w:val="xmsonormal"/>
      </w:pPr>
      <w:r w:rsidRPr="008F1195">
        <w:t>St Andrews</w:t>
      </w:r>
    </w:p>
    <w:p w14:paraId="26688708" w14:textId="77777777" w:rsidR="008F1195" w:rsidRPr="008F1195" w:rsidRDefault="008F1195" w:rsidP="008F1195">
      <w:pPr>
        <w:pStyle w:val="xmsonormal"/>
      </w:pPr>
      <w:r w:rsidRPr="008F1195">
        <w:t>KY16 9DS</w:t>
      </w:r>
    </w:p>
    <w:p w14:paraId="1311005F" w14:textId="77777777" w:rsidR="008F1195" w:rsidRPr="008F1195" w:rsidRDefault="008F1195" w:rsidP="008F1195">
      <w:pPr>
        <w:pStyle w:val="xmsonormal"/>
      </w:pPr>
      <w:r w:rsidRPr="008F1195">
        <w:t> </w:t>
      </w:r>
    </w:p>
    <w:p w14:paraId="0E47F469" w14:textId="77777777" w:rsidR="008F1195" w:rsidRPr="008F1195" w:rsidRDefault="008F1195" w:rsidP="008F1195">
      <w:pPr>
        <w:pStyle w:val="xmsonormal"/>
      </w:pPr>
      <w:r w:rsidRPr="008F1195">
        <w:t xml:space="preserve">Full details on how to make an appeal to the Commissioner are available from their website: </w:t>
      </w:r>
      <w:hyperlink r:id="rId11" w:history="1">
        <w:r w:rsidRPr="008F1195">
          <w:rPr>
            <w:rStyle w:val="Hyperlink"/>
            <w:color w:val="auto"/>
          </w:rPr>
          <w:t>http://www.itspublicknowledge.info/Appeal</w:t>
        </w:r>
      </w:hyperlink>
    </w:p>
    <w:p w14:paraId="797826F3" w14:textId="77777777" w:rsidR="008F1195" w:rsidRPr="008F1195" w:rsidRDefault="008F1195" w:rsidP="008F1195">
      <w:pPr>
        <w:pStyle w:val="xmsonormal"/>
      </w:pPr>
      <w:r w:rsidRPr="008F1195">
        <w:t> </w:t>
      </w:r>
    </w:p>
    <w:p w14:paraId="117B2B12" w14:textId="77777777" w:rsidR="008F1195" w:rsidRPr="008F1195" w:rsidRDefault="008F1195" w:rsidP="008F1195">
      <w:pPr>
        <w:pStyle w:val="xmsonormal"/>
      </w:pPr>
      <w:r w:rsidRPr="008F1195">
        <w:t xml:space="preserve">You must appeal to the Commissioner within six months of receiving the review decision. </w:t>
      </w:r>
    </w:p>
    <w:p w14:paraId="3D300F81" w14:textId="77777777" w:rsidR="008F1195" w:rsidRPr="008F1195" w:rsidRDefault="008F1195" w:rsidP="008F1195">
      <w:pPr>
        <w:pStyle w:val="xmsonormal"/>
      </w:pPr>
      <w:r w:rsidRPr="008F1195">
        <w:t> </w:t>
      </w:r>
    </w:p>
    <w:p w14:paraId="77CFAA04" w14:textId="77777777" w:rsidR="008F1195" w:rsidRPr="008F1195" w:rsidRDefault="008F1195" w:rsidP="008F1195">
      <w:pPr>
        <w:pStyle w:val="xmsonormal"/>
      </w:pPr>
      <w:r w:rsidRPr="008F1195">
        <w:t>You also have the right to appeal to the Court of Session on a point of law following a decision of the Commissioner.</w:t>
      </w:r>
    </w:p>
    <w:p w14:paraId="74BA59B4" w14:textId="77777777" w:rsidR="008F1195" w:rsidRPr="008F1195" w:rsidRDefault="008F1195" w:rsidP="008F1195">
      <w:pPr>
        <w:pStyle w:val="xmsonormal"/>
      </w:pPr>
      <w:r w:rsidRPr="008F1195">
        <w:t> </w:t>
      </w:r>
    </w:p>
    <w:p w14:paraId="2C105124" w14:textId="77777777" w:rsidR="008F1195" w:rsidRPr="008F1195" w:rsidRDefault="008F1195" w:rsidP="008F1195">
      <w:pPr>
        <w:pStyle w:val="xmsonormal"/>
      </w:pPr>
      <w:r w:rsidRPr="008F1195">
        <w:t>Kind regards</w:t>
      </w:r>
    </w:p>
    <w:p w14:paraId="0905AA92" w14:textId="77777777" w:rsidR="008F1195" w:rsidRPr="008F1195" w:rsidRDefault="008F1195" w:rsidP="008F1195">
      <w:pPr>
        <w:pStyle w:val="xmsonormal"/>
      </w:pPr>
      <w:r w:rsidRPr="008F1195">
        <w:t xml:space="preserve">FOI Team </w:t>
      </w:r>
    </w:p>
    <w:bookmarkEnd w:id="0"/>
    <w:p w14:paraId="1603236E" w14:textId="77777777" w:rsidR="00B818EA" w:rsidRPr="008F1195" w:rsidRDefault="00B818EA"/>
    <w:sectPr w:rsidR="00B818EA" w:rsidRPr="008F1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47"/>
    <w:rsid w:val="003C1447"/>
    <w:rsid w:val="008F1195"/>
    <w:rsid w:val="00B81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433B"/>
  <w15:chartTrackingRefBased/>
  <w15:docId w15:val="{CC0A1A7D-776B-46AC-A9C0-11C4670C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19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1195"/>
    <w:rPr>
      <w:color w:val="0563C1"/>
      <w:u w:val="single"/>
    </w:rPr>
  </w:style>
  <w:style w:type="paragraph" w:customStyle="1" w:styleId="xmsonormal">
    <w:name w:val="x_msonormal"/>
    <w:basedOn w:val="Normal"/>
    <w:rsid w:val="008F1195"/>
  </w:style>
  <w:style w:type="paragraph" w:customStyle="1" w:styleId="xxmsonormal">
    <w:name w:val="x_xmsonormal"/>
    <w:basedOn w:val="Normal"/>
    <w:rsid w:val="008F1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42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nburghcollege.ac.uk/Welcome/Procuremen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edinburghcollege.ac.uk/media/isucgc3j/edinburgh-college-executive-and-senior-management-team.pdf"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spublicknowledge.info/Appeal" TargetMode="External"/><Relationship Id="rId5" Type="http://schemas.openxmlformats.org/officeDocument/2006/relationships/settings" Target="settings.xml"/><Relationship Id="rId10" Type="http://schemas.openxmlformats.org/officeDocument/2006/relationships/hyperlink" Target="mailto:enquiries@itspublicknowledge.info" TargetMode="External"/><Relationship Id="rId4" Type="http://schemas.openxmlformats.org/officeDocument/2006/relationships/styles" Target="styles.xml"/><Relationship Id="rId9" Type="http://schemas.openxmlformats.org/officeDocument/2006/relationships/hyperlink" Target="mailto:governance@edinburgh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875D3FB1597843B531612BF22BAA03" ma:contentTypeVersion="17" ma:contentTypeDescription="Create a new document." ma:contentTypeScope="" ma:versionID="c4ce07b44c8946f830578c08330a596c">
  <xsd:schema xmlns:xsd="http://www.w3.org/2001/XMLSchema" xmlns:xs="http://www.w3.org/2001/XMLSchema" xmlns:p="http://schemas.microsoft.com/office/2006/metadata/properties" xmlns:ns3="8a304487-bc56-4f31-9a13-3f18ee07b2f1" xmlns:ns4="e5926d37-4f81-4ff3-aace-7627e62a154f" targetNamespace="http://schemas.microsoft.com/office/2006/metadata/properties" ma:root="true" ma:fieldsID="c3a5dff62e49fbc4edd9cb099f82c2ad" ns3:_="" ns4:_="">
    <xsd:import namespace="8a304487-bc56-4f31-9a13-3f18ee07b2f1"/>
    <xsd:import namespace="e5926d37-4f81-4ff3-aace-7627e62a154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04487-bc56-4f31-9a13-3f18ee07b2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926d37-4f81-4ff3-aace-7627e62a154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a304487-bc56-4f31-9a13-3f18ee07b2f1" xsi:nil="true"/>
  </documentManagement>
</p:properties>
</file>

<file path=customXml/itemProps1.xml><?xml version="1.0" encoding="utf-8"?>
<ds:datastoreItem xmlns:ds="http://schemas.openxmlformats.org/officeDocument/2006/customXml" ds:itemID="{96CB6AC0-0E8C-4693-A507-89A08562396B}">
  <ds:schemaRefs>
    <ds:schemaRef ds:uri="http://schemas.microsoft.com/sharepoint/v3/contenttype/forms"/>
  </ds:schemaRefs>
</ds:datastoreItem>
</file>

<file path=customXml/itemProps2.xml><?xml version="1.0" encoding="utf-8"?>
<ds:datastoreItem xmlns:ds="http://schemas.openxmlformats.org/officeDocument/2006/customXml" ds:itemID="{B265D7BD-9113-4C66-98ED-D3686B680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04487-bc56-4f31-9a13-3f18ee07b2f1"/>
    <ds:schemaRef ds:uri="e5926d37-4f81-4ff3-aace-7627e62a1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8E20B-9F5E-4535-8B05-8A6DCD3809A6}">
  <ds:schemaRefs>
    <ds:schemaRef ds:uri="http://schemas.microsoft.com/office/2006/metadata/properties"/>
    <ds:schemaRef ds:uri="e5926d37-4f81-4ff3-aace-7627e62a154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a304487-bc56-4f31-9a13-3f18ee07b2f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MacPherson</dc:creator>
  <cp:keywords/>
  <dc:description/>
  <cp:lastModifiedBy>Pauline MacPherson</cp:lastModifiedBy>
  <cp:revision>2</cp:revision>
  <dcterms:created xsi:type="dcterms:W3CDTF">2024-05-02T10:47:00Z</dcterms:created>
  <dcterms:modified xsi:type="dcterms:W3CDTF">2024-05-02T10:47:00Z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0x010100D9875D3FB1597843B531612BF22BAA03</vt:lpwstr>
  </property>
</Properties>
</file>